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6E78" w14:textId="5E7A863D" w:rsidR="00BF0907" w:rsidRPr="00BF0907" w:rsidRDefault="009747DA" w:rsidP="003B307C">
      <w:pPr>
        <w:pStyle w:val="Header1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  </w:t>
      </w:r>
      <w:r w:rsidR="00982597" w:rsidRPr="00BF0907">
        <w:rPr>
          <w:color w:val="auto"/>
          <w:sz w:val="40"/>
          <w:szCs w:val="40"/>
        </w:rPr>
        <w:t>MFSC</w:t>
      </w:r>
      <w:r w:rsidR="00091C45">
        <w:rPr>
          <w:color w:val="auto"/>
          <w:sz w:val="40"/>
          <w:szCs w:val="40"/>
        </w:rPr>
        <w:t xml:space="preserve"> </w:t>
      </w:r>
      <w:r w:rsidR="000342F2">
        <w:rPr>
          <w:color w:val="auto"/>
          <w:sz w:val="40"/>
          <w:szCs w:val="40"/>
        </w:rPr>
        <w:t>Fundraising Participation</w:t>
      </w:r>
      <w:r w:rsidR="00091C45">
        <w:rPr>
          <w:color w:val="auto"/>
          <w:sz w:val="40"/>
          <w:szCs w:val="40"/>
        </w:rPr>
        <w:t xml:space="preserve"> Policy</w:t>
      </w:r>
    </w:p>
    <w:p w14:paraId="44CC6C40" w14:textId="49DE1669" w:rsidR="00091C45" w:rsidRPr="00091C45" w:rsidRDefault="00091C45" w:rsidP="00091C45">
      <w:pPr>
        <w:rPr>
          <w:rFonts w:ascii="Times New Roman" w:eastAsia="Times New Roman" w:hAnsi="Times New Roman" w:cs="Times New Roman"/>
        </w:rPr>
      </w:pPr>
    </w:p>
    <w:p w14:paraId="5BEE9B60" w14:textId="77777777" w:rsidR="000342F2" w:rsidRPr="00C5120C" w:rsidRDefault="000342F2" w:rsidP="000342F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017F1">
        <w:rPr>
          <w:rFonts w:ascii="Times New Roman" w:eastAsia="Times New Roman" w:hAnsi="Times New Roman" w:cs="Times New Roman"/>
          <w:b/>
          <w:bCs/>
          <w:sz w:val="28"/>
          <w:szCs w:val="28"/>
        </w:rPr>
        <w:t>Purpose:</w:t>
      </w:r>
      <w:r w:rsidRPr="00C5120C">
        <w:rPr>
          <w:rFonts w:ascii="Times New Roman" w:eastAsia="Times New Roman" w:hAnsi="Times New Roman" w:cs="Times New Roman"/>
        </w:rPr>
        <w:t xml:space="preserve"> The purpose of this policy is to ensure that all members of </w:t>
      </w:r>
      <w:r>
        <w:rPr>
          <w:rFonts w:ascii="Times New Roman" w:eastAsia="Times New Roman" w:hAnsi="Times New Roman" w:cs="Times New Roman"/>
        </w:rPr>
        <w:t>Mitchell Figure Skating Club (MFSC)</w:t>
      </w:r>
      <w:r w:rsidRPr="00C5120C">
        <w:rPr>
          <w:rFonts w:ascii="Times New Roman" w:eastAsia="Times New Roman" w:hAnsi="Times New Roman" w:cs="Times New Roman"/>
        </w:rPr>
        <w:t xml:space="preserve"> contribute to the financial sustainability and success of the club. Fundraising activities are essential to supporting the costs of the club’s operations, including </w:t>
      </w:r>
      <w:r>
        <w:rPr>
          <w:rFonts w:ascii="Times New Roman" w:eastAsia="Times New Roman" w:hAnsi="Times New Roman" w:cs="Times New Roman"/>
        </w:rPr>
        <w:t xml:space="preserve">coaching, facility rental </w:t>
      </w:r>
      <w:r w:rsidRPr="00C5120C">
        <w:rPr>
          <w:rFonts w:ascii="Times New Roman" w:eastAsia="Times New Roman" w:hAnsi="Times New Roman" w:cs="Times New Roman"/>
        </w:rPr>
        <w:t>and other necessary expenses.</w:t>
      </w:r>
      <w:r>
        <w:rPr>
          <w:rFonts w:ascii="Times New Roman" w:eastAsia="Times New Roman" w:hAnsi="Times New Roman" w:cs="Times New Roman"/>
        </w:rPr>
        <w:t xml:space="preserve">  </w:t>
      </w:r>
      <w:r w:rsidRPr="00C5120C">
        <w:rPr>
          <w:rFonts w:ascii="Times New Roman" w:eastAsia="Times New Roman" w:hAnsi="Times New Roman" w:cs="Times New Roman"/>
        </w:rPr>
        <w:t xml:space="preserve">Participation in fundraising activities is vital to the ongoing success and sustainability of </w:t>
      </w:r>
      <w:r>
        <w:rPr>
          <w:rFonts w:ascii="Times New Roman" w:eastAsia="Times New Roman" w:hAnsi="Times New Roman" w:cs="Times New Roman"/>
        </w:rPr>
        <w:t>Mitchell Figure Skating Club</w:t>
      </w:r>
      <w:r w:rsidRPr="00C5120C">
        <w:rPr>
          <w:rFonts w:ascii="Times New Roman" w:eastAsia="Times New Roman" w:hAnsi="Times New Roman" w:cs="Times New Roman"/>
        </w:rPr>
        <w:t xml:space="preserve">. This policy ensures that all </w:t>
      </w:r>
      <w:r>
        <w:rPr>
          <w:rFonts w:ascii="Times New Roman" w:eastAsia="Times New Roman" w:hAnsi="Times New Roman" w:cs="Times New Roman"/>
        </w:rPr>
        <w:t>families</w:t>
      </w:r>
      <w:r w:rsidRPr="00C5120C">
        <w:rPr>
          <w:rFonts w:ascii="Times New Roman" w:eastAsia="Times New Roman" w:hAnsi="Times New Roman" w:cs="Times New Roman"/>
        </w:rPr>
        <w:t xml:space="preserve"> contribute fairly, either through direct participation or by supporting the club financially via the buy-out option.</w:t>
      </w:r>
    </w:p>
    <w:p w14:paraId="6BCB8C50" w14:textId="77777777" w:rsidR="000342F2" w:rsidRDefault="000342F2" w:rsidP="000342F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017F1">
        <w:rPr>
          <w:rFonts w:ascii="Times New Roman" w:eastAsia="Times New Roman" w:hAnsi="Times New Roman" w:cs="Times New Roman"/>
          <w:b/>
          <w:bCs/>
          <w:sz w:val="28"/>
          <w:szCs w:val="28"/>
        </w:rPr>
        <w:t>Policy Overview:</w:t>
      </w:r>
      <w:r w:rsidRPr="00C5120C">
        <w:rPr>
          <w:rFonts w:ascii="Times New Roman" w:eastAsia="Times New Roman" w:hAnsi="Times New Roman" w:cs="Times New Roman"/>
        </w:rPr>
        <w:t xml:space="preserve"> All </w:t>
      </w:r>
      <w:r>
        <w:rPr>
          <w:rFonts w:ascii="Times New Roman" w:eastAsia="Times New Roman" w:hAnsi="Times New Roman" w:cs="Times New Roman"/>
        </w:rPr>
        <w:t xml:space="preserve">families with an active </w:t>
      </w:r>
      <w:r w:rsidRPr="00C5120C">
        <w:rPr>
          <w:rFonts w:ascii="Times New Roman" w:eastAsia="Times New Roman" w:hAnsi="Times New Roman" w:cs="Times New Roman"/>
        </w:rPr>
        <w:t xml:space="preserve">member of </w:t>
      </w:r>
      <w:r>
        <w:rPr>
          <w:rFonts w:ascii="Times New Roman" w:eastAsia="Times New Roman" w:hAnsi="Times New Roman" w:cs="Times New Roman"/>
        </w:rPr>
        <w:t>MFSC</w:t>
      </w:r>
      <w:r w:rsidRPr="00C5120C">
        <w:rPr>
          <w:rFonts w:ascii="Times New Roman" w:eastAsia="Times New Roman" w:hAnsi="Times New Roman" w:cs="Times New Roman"/>
        </w:rPr>
        <w:t xml:space="preserve"> are required to actively participate in fundraising activities. Participation is a key responsibility of all </w:t>
      </w:r>
      <w:r>
        <w:rPr>
          <w:rFonts w:ascii="Times New Roman" w:eastAsia="Times New Roman" w:hAnsi="Times New Roman" w:cs="Times New Roman"/>
        </w:rPr>
        <w:t>families</w:t>
      </w:r>
      <w:r w:rsidRPr="00C5120C">
        <w:rPr>
          <w:rFonts w:ascii="Times New Roman" w:eastAsia="Times New Roman" w:hAnsi="Times New Roman" w:cs="Times New Roman"/>
        </w:rPr>
        <w:t xml:space="preserve">, ensuring that the financial needs of the club are met through collective effort. In the event that a </w:t>
      </w:r>
      <w:r>
        <w:rPr>
          <w:rFonts w:ascii="Times New Roman" w:eastAsia="Times New Roman" w:hAnsi="Times New Roman" w:cs="Times New Roman"/>
        </w:rPr>
        <w:t xml:space="preserve">family </w:t>
      </w:r>
      <w:r w:rsidRPr="00C5120C">
        <w:rPr>
          <w:rFonts w:ascii="Times New Roman" w:eastAsia="Times New Roman" w:hAnsi="Times New Roman" w:cs="Times New Roman"/>
        </w:rPr>
        <w:t>is unable or unwilling to participate in fundraising activities, they will have the option to "buy out" of the fundraising requirement.</w:t>
      </w:r>
      <w:r>
        <w:rPr>
          <w:rFonts w:ascii="Times New Roman" w:eastAsia="Times New Roman" w:hAnsi="Times New Roman" w:cs="Times New Roman"/>
        </w:rPr>
        <w:t xml:space="preserve">  First year families are exempt from the fundraising requirement.  The fundraising requirement is limited to one per family per session.</w:t>
      </w:r>
    </w:p>
    <w:p w14:paraId="7AD2BC1D" w14:textId="77777777" w:rsidR="000342F2" w:rsidRPr="00C5120C" w:rsidRDefault="00000000" w:rsidP="000342F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 w14:anchorId="244F8BD5">
          <v:rect id="_x0000_i1025" style="width:0;height:1.5pt" o:hralign="center" o:hrstd="t" o:hr="t" fillcolor="#a0a0a0" stroked="f"/>
        </w:pict>
      </w:r>
    </w:p>
    <w:p w14:paraId="0187A9D6" w14:textId="77777777" w:rsidR="000342F2" w:rsidRPr="00E4499C" w:rsidRDefault="000342F2" w:rsidP="000342F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499C">
        <w:rPr>
          <w:rFonts w:ascii="Times New Roman" w:eastAsia="Times New Roman" w:hAnsi="Times New Roman" w:cs="Times New Roman"/>
          <w:b/>
          <w:bCs/>
          <w:sz w:val="28"/>
          <w:szCs w:val="28"/>
        </w:rPr>
        <w:t>Fundraising Participation Requirements</w:t>
      </w:r>
    </w:p>
    <w:p w14:paraId="4C8B2F9D" w14:textId="77777777" w:rsidR="000342F2" w:rsidRPr="00C5120C" w:rsidRDefault="000342F2" w:rsidP="000342F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  <w:b/>
          <w:bCs/>
        </w:rPr>
        <w:t>Mandatory Participation:</w:t>
      </w:r>
    </w:p>
    <w:p w14:paraId="12AE6EB5" w14:textId="77777777" w:rsidR="000342F2" w:rsidRPr="00C5120C" w:rsidRDefault="000342F2" w:rsidP="000342F2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</w:rPr>
        <w:t xml:space="preserve">Each </w:t>
      </w:r>
      <w:r>
        <w:rPr>
          <w:rFonts w:ascii="Times New Roman" w:eastAsia="Times New Roman" w:hAnsi="Times New Roman" w:cs="Times New Roman"/>
        </w:rPr>
        <w:t>family</w:t>
      </w:r>
      <w:r w:rsidRPr="00C5120C">
        <w:rPr>
          <w:rFonts w:ascii="Times New Roman" w:eastAsia="Times New Roman" w:hAnsi="Times New Roman" w:cs="Times New Roman"/>
        </w:rPr>
        <w:t xml:space="preserve"> is required to actively participate in at least one fundraising activity per se</w:t>
      </w:r>
      <w:r>
        <w:rPr>
          <w:rFonts w:ascii="Times New Roman" w:eastAsia="Times New Roman" w:hAnsi="Times New Roman" w:cs="Times New Roman"/>
        </w:rPr>
        <w:t>ssion</w:t>
      </w:r>
      <w:r w:rsidRPr="00C5120C">
        <w:rPr>
          <w:rFonts w:ascii="Times New Roman" w:eastAsia="Times New Roman" w:hAnsi="Times New Roman" w:cs="Times New Roman"/>
        </w:rPr>
        <w:t xml:space="preserve">. This could include, but is not limited to, </w:t>
      </w:r>
      <w:r>
        <w:rPr>
          <w:rFonts w:ascii="Times New Roman" w:eastAsia="Times New Roman" w:hAnsi="Times New Roman" w:cs="Times New Roman"/>
        </w:rPr>
        <w:t xml:space="preserve">selling items for fundraising, or </w:t>
      </w:r>
      <w:r w:rsidRPr="00C5120C">
        <w:rPr>
          <w:rFonts w:ascii="Times New Roman" w:eastAsia="Times New Roman" w:hAnsi="Times New Roman" w:cs="Times New Roman"/>
        </w:rPr>
        <w:t>soliciting donations</w:t>
      </w:r>
      <w:r>
        <w:rPr>
          <w:rFonts w:ascii="Times New Roman" w:eastAsia="Times New Roman" w:hAnsi="Times New Roman" w:cs="Times New Roman"/>
        </w:rPr>
        <w:t>.</w:t>
      </w:r>
    </w:p>
    <w:p w14:paraId="48D9DE6F" w14:textId="77777777" w:rsidR="000342F2" w:rsidRPr="00CB76F0" w:rsidRDefault="000342F2" w:rsidP="000342F2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Families</w:t>
      </w:r>
      <w:r w:rsidRPr="00C5120C">
        <w:rPr>
          <w:rFonts w:ascii="Times New Roman" w:eastAsia="Times New Roman" w:hAnsi="Times New Roman" w:cs="Times New Roman"/>
        </w:rPr>
        <w:t xml:space="preserve"> will be informed of the fundraising activities </w:t>
      </w:r>
      <w:r>
        <w:rPr>
          <w:rFonts w:ascii="Times New Roman" w:eastAsia="Times New Roman" w:hAnsi="Times New Roman" w:cs="Times New Roman"/>
        </w:rPr>
        <w:t>and minimum fundraising requirement during the active session</w:t>
      </w:r>
      <w:r w:rsidRPr="00C5120C">
        <w:rPr>
          <w:rFonts w:ascii="Times New Roman" w:eastAsia="Times New Roman" w:hAnsi="Times New Roman" w:cs="Times New Roman"/>
        </w:rPr>
        <w:t>, and it is their responsibility to sign up for or assist in these activities.</w:t>
      </w:r>
    </w:p>
    <w:p w14:paraId="69372981" w14:textId="77777777" w:rsidR="000342F2" w:rsidRPr="00C5120C" w:rsidRDefault="000342F2" w:rsidP="000342F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  <w:b/>
          <w:bCs/>
        </w:rPr>
        <w:t>Failure to Participate:</w:t>
      </w:r>
    </w:p>
    <w:p w14:paraId="2CA1EB23" w14:textId="3645B73A" w:rsidR="000342F2" w:rsidRPr="00E4499C" w:rsidRDefault="000342F2" w:rsidP="000342F2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</w:rPr>
        <w:t xml:space="preserve">If a </w:t>
      </w:r>
      <w:r>
        <w:rPr>
          <w:rFonts w:ascii="Times New Roman" w:eastAsia="Times New Roman" w:hAnsi="Times New Roman" w:cs="Times New Roman"/>
        </w:rPr>
        <w:t>family</w:t>
      </w:r>
      <w:r w:rsidRPr="00C5120C">
        <w:rPr>
          <w:rFonts w:ascii="Times New Roman" w:eastAsia="Times New Roman" w:hAnsi="Times New Roman" w:cs="Times New Roman"/>
        </w:rPr>
        <w:t xml:space="preserve"> does not participate in any fundraising activities by the end of the se</w:t>
      </w:r>
      <w:r>
        <w:rPr>
          <w:rFonts w:ascii="Times New Roman" w:eastAsia="Times New Roman" w:hAnsi="Times New Roman" w:cs="Times New Roman"/>
        </w:rPr>
        <w:t>ssion</w:t>
      </w:r>
      <w:r w:rsidRPr="00C5120C">
        <w:rPr>
          <w:rFonts w:ascii="Times New Roman" w:eastAsia="Times New Roman" w:hAnsi="Times New Roman" w:cs="Times New Roman"/>
        </w:rPr>
        <w:t>, they will be subject to a financial penalty, as outlined below under the "Buy-Out Option."</w:t>
      </w:r>
    </w:p>
    <w:p w14:paraId="5AC66A4A" w14:textId="77777777" w:rsidR="000342F2" w:rsidRPr="00E4499C" w:rsidRDefault="000342F2" w:rsidP="000342F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499C">
        <w:rPr>
          <w:rFonts w:ascii="Times New Roman" w:eastAsia="Times New Roman" w:hAnsi="Times New Roman" w:cs="Times New Roman"/>
          <w:b/>
          <w:bCs/>
          <w:sz w:val="28"/>
          <w:szCs w:val="28"/>
        </w:rPr>
        <w:t>Buy-Out Option</w:t>
      </w:r>
    </w:p>
    <w:p w14:paraId="08E88B27" w14:textId="77777777" w:rsidR="000342F2" w:rsidRPr="00C5120C" w:rsidRDefault="000342F2" w:rsidP="000342F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  <w:b/>
          <w:bCs/>
        </w:rPr>
        <w:t>Eligibility:</w:t>
      </w:r>
    </w:p>
    <w:p w14:paraId="5C2F0AB8" w14:textId="77777777" w:rsidR="000342F2" w:rsidRPr="00C5120C" w:rsidRDefault="000342F2" w:rsidP="000342F2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</w:rPr>
        <w:t xml:space="preserve">Any </w:t>
      </w:r>
      <w:r>
        <w:rPr>
          <w:rFonts w:ascii="Times New Roman" w:eastAsia="Times New Roman" w:hAnsi="Times New Roman" w:cs="Times New Roman"/>
        </w:rPr>
        <w:t>family</w:t>
      </w:r>
      <w:r w:rsidRPr="00C5120C">
        <w:rPr>
          <w:rFonts w:ascii="Times New Roman" w:eastAsia="Times New Roman" w:hAnsi="Times New Roman" w:cs="Times New Roman"/>
        </w:rPr>
        <w:t xml:space="preserve"> who chooses not to participate in the required fundraising activities may opt to "buy out" of the participation requirement.</w:t>
      </w:r>
    </w:p>
    <w:p w14:paraId="63BB5A6D" w14:textId="0C69FF8E" w:rsidR="00E4499C" w:rsidRPr="009D4DF9" w:rsidRDefault="000342F2" w:rsidP="009D4DF9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</w:rPr>
        <w:t xml:space="preserve">The buy-out amount will be determined </w:t>
      </w:r>
      <w:r>
        <w:rPr>
          <w:rFonts w:ascii="Times New Roman" w:eastAsia="Times New Roman" w:hAnsi="Times New Roman" w:cs="Times New Roman"/>
        </w:rPr>
        <w:t>per session</w:t>
      </w:r>
      <w:r w:rsidRPr="00C5120C">
        <w:rPr>
          <w:rFonts w:ascii="Times New Roman" w:eastAsia="Times New Roman" w:hAnsi="Times New Roman" w:cs="Times New Roman"/>
        </w:rPr>
        <w:t xml:space="preserve"> by the Board/Club Officers and communicated to the </w:t>
      </w:r>
      <w:r>
        <w:rPr>
          <w:rFonts w:ascii="Times New Roman" w:eastAsia="Times New Roman" w:hAnsi="Times New Roman" w:cs="Times New Roman"/>
        </w:rPr>
        <w:t>families</w:t>
      </w:r>
      <w:r w:rsidRPr="00C5120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when the fundraiser is determined.  </w:t>
      </w:r>
    </w:p>
    <w:p w14:paraId="0A012352" w14:textId="77777777" w:rsidR="000342F2" w:rsidRPr="00C5120C" w:rsidRDefault="000342F2" w:rsidP="000342F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  <w:b/>
          <w:bCs/>
        </w:rPr>
        <w:lastRenderedPageBreak/>
        <w:t>Buy-Out Process:</w:t>
      </w:r>
    </w:p>
    <w:p w14:paraId="68B4A906" w14:textId="77777777" w:rsidR="000342F2" w:rsidRPr="00C5120C" w:rsidRDefault="000342F2" w:rsidP="000342F2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</w:rPr>
        <w:t xml:space="preserve">The buy-out amount must be paid in full </w:t>
      </w:r>
      <w:r>
        <w:rPr>
          <w:rFonts w:ascii="Times New Roman" w:eastAsia="Times New Roman" w:hAnsi="Times New Roman" w:cs="Times New Roman"/>
        </w:rPr>
        <w:t xml:space="preserve">within 6 weeks of the start of the session.  </w:t>
      </w:r>
    </w:p>
    <w:p w14:paraId="75C539C5" w14:textId="77777777" w:rsidR="000342F2" w:rsidRPr="00C5120C" w:rsidRDefault="000342F2" w:rsidP="000342F2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</w:rPr>
        <w:t xml:space="preserve">Payments will be collected via </w:t>
      </w:r>
      <w:r>
        <w:rPr>
          <w:rFonts w:ascii="Times New Roman" w:eastAsia="Times New Roman" w:hAnsi="Times New Roman" w:cs="Times New Roman"/>
        </w:rPr>
        <w:t>Entry Ezze and will be added to the cart of those opting not to participate</w:t>
      </w:r>
      <w:r w:rsidRPr="00C5120C">
        <w:rPr>
          <w:rFonts w:ascii="Times New Roman" w:eastAsia="Times New Roman" w:hAnsi="Times New Roman" w:cs="Times New Roman"/>
        </w:rPr>
        <w:t>.</w:t>
      </w:r>
    </w:p>
    <w:p w14:paraId="2A463EAB" w14:textId="77777777" w:rsidR="000342F2" w:rsidRPr="00C5120C" w:rsidRDefault="000342F2" w:rsidP="000342F2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</w:rPr>
        <w:t>The buy-out option does not relieve the member of the overall responsibility to support the club, and it is considered an alternative to active participation.</w:t>
      </w:r>
    </w:p>
    <w:p w14:paraId="63DEE296" w14:textId="77777777" w:rsidR="000342F2" w:rsidRPr="00C5120C" w:rsidRDefault="000342F2" w:rsidP="000342F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  <w:b/>
          <w:bCs/>
        </w:rPr>
        <w:t>Buy-Out Fee:</w:t>
      </w:r>
    </w:p>
    <w:p w14:paraId="78A784BB" w14:textId="4E1F7302" w:rsidR="000342F2" w:rsidRPr="00C5120C" w:rsidRDefault="000342F2" w:rsidP="000342F2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</w:rPr>
        <w:t>The buy-out fee for the se</w:t>
      </w:r>
      <w:r w:rsidR="003A3154">
        <w:rPr>
          <w:rFonts w:ascii="Times New Roman" w:eastAsia="Times New Roman" w:hAnsi="Times New Roman" w:cs="Times New Roman"/>
        </w:rPr>
        <w:t>ssion</w:t>
      </w:r>
      <w:r w:rsidRPr="00C5120C">
        <w:rPr>
          <w:rFonts w:ascii="Times New Roman" w:eastAsia="Times New Roman" w:hAnsi="Times New Roman" w:cs="Times New Roman"/>
        </w:rPr>
        <w:t xml:space="preserve"> will be </w:t>
      </w:r>
      <w:r>
        <w:rPr>
          <w:rFonts w:ascii="Times New Roman" w:eastAsia="Times New Roman" w:hAnsi="Times New Roman" w:cs="Times New Roman"/>
        </w:rPr>
        <w:t>$400</w:t>
      </w:r>
      <w:r w:rsidRPr="00C5120C">
        <w:rPr>
          <w:rFonts w:ascii="Times New Roman" w:eastAsia="Times New Roman" w:hAnsi="Times New Roman" w:cs="Times New Roman"/>
        </w:rPr>
        <w:t xml:space="preserve">. This fee is set to ensure the financial needs of the club are met, and it is the </w:t>
      </w:r>
      <w:r>
        <w:rPr>
          <w:rFonts w:ascii="Times New Roman" w:eastAsia="Times New Roman" w:hAnsi="Times New Roman" w:cs="Times New Roman"/>
        </w:rPr>
        <w:t>family</w:t>
      </w:r>
      <w:r w:rsidRPr="00C5120C">
        <w:rPr>
          <w:rFonts w:ascii="Times New Roman" w:eastAsia="Times New Roman" w:hAnsi="Times New Roman" w:cs="Times New Roman"/>
        </w:rPr>
        <w:t>’s responsibility to ensure payment is made on time.</w:t>
      </w:r>
    </w:p>
    <w:p w14:paraId="74679BFE" w14:textId="73CC90E7" w:rsidR="000342F2" w:rsidRPr="00E4499C" w:rsidRDefault="000342F2" w:rsidP="000342F2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</w:rPr>
        <w:t xml:space="preserve">The buy-out fee is non-refundable, even if the </w:t>
      </w:r>
      <w:r>
        <w:rPr>
          <w:rFonts w:ascii="Times New Roman" w:eastAsia="Times New Roman" w:hAnsi="Times New Roman" w:cs="Times New Roman"/>
        </w:rPr>
        <w:t>family</w:t>
      </w:r>
      <w:r w:rsidRPr="00C5120C">
        <w:rPr>
          <w:rFonts w:ascii="Times New Roman" w:eastAsia="Times New Roman" w:hAnsi="Times New Roman" w:cs="Times New Roman"/>
        </w:rPr>
        <w:t xml:space="preserve"> decides to participate in future fundraising activities.</w:t>
      </w:r>
    </w:p>
    <w:p w14:paraId="45D857C2" w14:textId="77777777" w:rsidR="000342F2" w:rsidRPr="00C5120C" w:rsidRDefault="000342F2" w:rsidP="000342F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120C">
        <w:rPr>
          <w:rFonts w:ascii="Times New Roman" w:eastAsia="Times New Roman" w:hAnsi="Times New Roman" w:cs="Times New Roman"/>
          <w:b/>
          <w:bCs/>
          <w:sz w:val="27"/>
          <w:szCs w:val="27"/>
        </w:rPr>
        <w:t>Enforcement and Consequences</w:t>
      </w:r>
    </w:p>
    <w:p w14:paraId="17AB8A51" w14:textId="77777777" w:rsidR="000342F2" w:rsidRPr="00C5120C" w:rsidRDefault="000342F2" w:rsidP="000342F2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  <w:b/>
          <w:bCs/>
        </w:rPr>
        <w:t>Non-Compliance:</w:t>
      </w:r>
    </w:p>
    <w:p w14:paraId="2AE5FAED" w14:textId="77777777" w:rsidR="000342F2" w:rsidRPr="00C5120C" w:rsidRDefault="000342F2" w:rsidP="000342F2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</w:rPr>
        <w:t xml:space="preserve">Failure to either </w:t>
      </w:r>
      <w:r>
        <w:rPr>
          <w:rFonts w:ascii="Times New Roman" w:eastAsia="Times New Roman" w:hAnsi="Times New Roman" w:cs="Times New Roman"/>
        </w:rPr>
        <w:t xml:space="preserve">fulfill the minimum requirements for the </w:t>
      </w:r>
      <w:r w:rsidRPr="00C5120C">
        <w:rPr>
          <w:rFonts w:ascii="Times New Roman" w:eastAsia="Times New Roman" w:hAnsi="Times New Roman" w:cs="Times New Roman"/>
        </w:rPr>
        <w:t xml:space="preserve">fundraising activities or pay the buy-out fee by the specified deadline will result in </w:t>
      </w:r>
      <w:r>
        <w:rPr>
          <w:rFonts w:ascii="Times New Roman" w:eastAsia="Times New Roman" w:hAnsi="Times New Roman" w:cs="Times New Roman"/>
        </w:rPr>
        <w:t xml:space="preserve">those members of the family having the buy-out placed in their cart prior to the start of the next session.  Members of families who have not completed the buy-out or participated in the fundraising will be denoted as ‘not in good standing” which will impact the members ability to participate in competitions or test sessions.   </w:t>
      </w:r>
    </w:p>
    <w:p w14:paraId="53D82419" w14:textId="77777777" w:rsidR="000342F2" w:rsidRPr="00C5120C" w:rsidRDefault="000342F2" w:rsidP="000342F2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  <w:b/>
          <w:bCs/>
        </w:rPr>
        <w:t>Financial Impact:</w:t>
      </w:r>
    </w:p>
    <w:p w14:paraId="2A910597" w14:textId="1857DB29" w:rsidR="000342F2" w:rsidRPr="00E4499C" w:rsidRDefault="000342F2" w:rsidP="000342F2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</w:rPr>
        <w:t>The funds generated through both participation and buy-out fees will go directly toward supporting the club’s operating expenses for the season.</w:t>
      </w:r>
    </w:p>
    <w:p w14:paraId="18902B41" w14:textId="77777777" w:rsidR="000342F2" w:rsidRPr="00C5120C" w:rsidRDefault="000342F2" w:rsidP="000342F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120C">
        <w:rPr>
          <w:rFonts w:ascii="Times New Roman" w:eastAsia="Times New Roman" w:hAnsi="Times New Roman" w:cs="Times New Roman"/>
          <w:b/>
          <w:bCs/>
          <w:sz w:val="27"/>
          <w:szCs w:val="27"/>
        </w:rPr>
        <w:t>Communication and Reporting</w:t>
      </w:r>
    </w:p>
    <w:p w14:paraId="6DD81555" w14:textId="77777777" w:rsidR="000342F2" w:rsidRPr="00C5120C" w:rsidRDefault="000342F2" w:rsidP="000342F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Families</w:t>
      </w:r>
      <w:r w:rsidRPr="00C5120C">
        <w:rPr>
          <w:rFonts w:ascii="Times New Roman" w:eastAsia="Times New Roman" w:hAnsi="Times New Roman" w:cs="Times New Roman"/>
        </w:rPr>
        <w:t xml:space="preserve"> will receive regular communication about upcoming fundraising opportunities and their required participation.</w:t>
      </w:r>
    </w:p>
    <w:p w14:paraId="15B74AFA" w14:textId="77777777" w:rsidR="000342F2" w:rsidRPr="00C5120C" w:rsidRDefault="000342F2" w:rsidP="000342F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Families</w:t>
      </w:r>
      <w:r w:rsidRPr="00C5120C">
        <w:rPr>
          <w:rFonts w:ascii="Times New Roman" w:eastAsia="Times New Roman" w:hAnsi="Times New Roman" w:cs="Times New Roman"/>
        </w:rPr>
        <w:t xml:space="preserve"> who fail to sign up for or participate in fundraising activities will be reminded via email/phone calls/etc.</w:t>
      </w:r>
    </w:p>
    <w:p w14:paraId="33C41E48" w14:textId="77777777" w:rsidR="000342F2" w:rsidRDefault="000342F2" w:rsidP="000342F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120C">
        <w:rPr>
          <w:rFonts w:ascii="Times New Roman" w:eastAsia="Times New Roman" w:hAnsi="Times New Roman" w:cs="Times New Roman"/>
        </w:rPr>
        <w:t>Club Officers will maintain records of member participation and payments.</w:t>
      </w:r>
    </w:p>
    <w:p w14:paraId="437BD99B" w14:textId="77777777" w:rsidR="009D4DF9" w:rsidRPr="00C5120C" w:rsidRDefault="009D4DF9" w:rsidP="009D4DF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</w:p>
    <w:p w14:paraId="13F067BA" w14:textId="77777777" w:rsidR="00E2126B" w:rsidRDefault="00E2126B" w:rsidP="00EA4836">
      <w:pPr>
        <w:spacing w:before="120"/>
        <w:rPr>
          <w:rFonts w:ascii="Gotham Narrow Book" w:hAnsi="Gotham Narrow Book"/>
          <w:sz w:val="18"/>
          <w:szCs w:val="18"/>
        </w:rPr>
      </w:pPr>
    </w:p>
    <w:p w14:paraId="733FCA37" w14:textId="4DCEAA6E" w:rsidR="00E2126B" w:rsidRPr="009D4DF9" w:rsidRDefault="00E2126B" w:rsidP="00E2126B">
      <w:pPr>
        <w:pStyle w:val="BodyText1"/>
        <w:spacing w:before="0"/>
        <w:rPr>
          <w:rFonts w:ascii="Times New Roman" w:hAnsi="Times New Roman" w:cs="Times New Roman"/>
          <w:sz w:val="28"/>
          <w:szCs w:val="28"/>
          <w:u w:val="single"/>
        </w:rPr>
      </w:pPr>
      <w:r w:rsidRPr="009D4DF9">
        <w:rPr>
          <w:rFonts w:ascii="Times New Roman" w:hAnsi="Times New Roman" w:cs="Times New Roman"/>
          <w:sz w:val="28"/>
          <w:szCs w:val="28"/>
          <w:u w:val="single"/>
        </w:rPr>
        <w:t xml:space="preserve">\s\ </w:t>
      </w:r>
      <w:r w:rsidR="009D4DF9" w:rsidRPr="009D4DF9">
        <w:rPr>
          <w:rFonts w:ascii="Times New Roman" w:hAnsi="Times New Roman" w:cs="Times New Roman"/>
          <w:sz w:val="28"/>
          <w:szCs w:val="28"/>
          <w:u w:val="single"/>
        </w:rPr>
        <w:t>Jill Bannwarth</w:t>
      </w:r>
      <w:r w:rsidRPr="009D4DF9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7017F1" w:rsidRPr="009D4DF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D4DF9" w:rsidRPr="009D4DF9">
        <w:rPr>
          <w:rFonts w:ascii="Times New Roman" w:hAnsi="Times New Roman" w:cs="Times New Roman"/>
          <w:sz w:val="28"/>
          <w:szCs w:val="28"/>
        </w:rPr>
        <w:t xml:space="preserve">  </w:t>
      </w:r>
      <w:r w:rsidR="007017F1" w:rsidRPr="009D4DF9">
        <w:rPr>
          <w:rFonts w:ascii="Times New Roman" w:hAnsi="Times New Roman" w:cs="Times New Roman"/>
          <w:sz w:val="28"/>
          <w:szCs w:val="28"/>
        </w:rPr>
        <w:t xml:space="preserve"> </w:t>
      </w:r>
      <w:r w:rsidR="007017F1" w:rsidRPr="009D4DF9">
        <w:rPr>
          <w:rFonts w:ascii="Times New Roman" w:hAnsi="Times New Roman" w:cs="Times New Roman"/>
          <w:sz w:val="28"/>
          <w:szCs w:val="28"/>
          <w:u w:val="single"/>
        </w:rPr>
        <w:t xml:space="preserve">\s\ </w:t>
      </w:r>
      <w:r w:rsidR="009D4DF9" w:rsidRPr="009D4DF9">
        <w:rPr>
          <w:rFonts w:ascii="Times New Roman" w:hAnsi="Times New Roman" w:cs="Times New Roman"/>
          <w:sz w:val="28"/>
          <w:szCs w:val="28"/>
          <w:u w:val="single"/>
        </w:rPr>
        <w:t>Brian Bultje</w:t>
      </w:r>
      <w:r w:rsidR="007017F1" w:rsidRPr="009D4D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E8133A" w14:textId="11367FDA" w:rsidR="009D4DF9" w:rsidRPr="009D4DF9" w:rsidRDefault="007017F1" w:rsidP="00E2126B">
      <w:pPr>
        <w:pStyle w:val="BodyText1"/>
        <w:spacing w:before="0"/>
        <w:rPr>
          <w:rFonts w:ascii="Times New Roman" w:hAnsi="Times New Roman" w:cs="Times New Roman"/>
          <w:sz w:val="28"/>
          <w:szCs w:val="28"/>
        </w:rPr>
      </w:pPr>
      <w:r w:rsidRPr="009D4DF9">
        <w:rPr>
          <w:rFonts w:ascii="Times New Roman" w:hAnsi="Times New Roman" w:cs="Times New Roman"/>
          <w:sz w:val="28"/>
          <w:szCs w:val="28"/>
        </w:rPr>
        <w:t>Board President</w:t>
      </w:r>
      <w:r w:rsidR="009D4DF9" w:rsidRPr="009D4DF9">
        <w:rPr>
          <w:rFonts w:ascii="Times New Roman" w:hAnsi="Times New Roman" w:cs="Times New Roman"/>
          <w:sz w:val="28"/>
          <w:szCs w:val="28"/>
        </w:rPr>
        <w:t xml:space="preserve">                      Secretary </w:t>
      </w:r>
    </w:p>
    <w:p w14:paraId="548987B5" w14:textId="7246F6C3" w:rsidR="00E2126B" w:rsidRPr="009D4DF9" w:rsidRDefault="00E2126B" w:rsidP="00E2126B">
      <w:pPr>
        <w:pStyle w:val="BodyText1"/>
        <w:spacing w:before="0"/>
        <w:rPr>
          <w:rFonts w:ascii="Times New Roman" w:hAnsi="Times New Roman" w:cs="Times New Roman"/>
          <w:sz w:val="28"/>
          <w:szCs w:val="28"/>
        </w:rPr>
      </w:pPr>
      <w:bookmarkStart w:id="0" w:name="_Hlk136626714"/>
      <w:r w:rsidRPr="009D4DF9">
        <w:rPr>
          <w:rFonts w:ascii="Times New Roman" w:hAnsi="Times New Roman" w:cs="Times New Roman"/>
          <w:sz w:val="28"/>
          <w:szCs w:val="28"/>
        </w:rPr>
        <w:t>First adopted:</w:t>
      </w:r>
      <w:bookmarkStart w:id="1" w:name="_Hlk187087148"/>
      <w:r w:rsidR="009D4DF9">
        <w:rPr>
          <w:rFonts w:ascii="Times New Roman" w:hAnsi="Times New Roman" w:cs="Times New Roman"/>
          <w:sz w:val="28"/>
          <w:szCs w:val="28"/>
        </w:rPr>
        <w:t xml:space="preserve"> </w:t>
      </w:r>
      <w:r w:rsidR="00E41DE7" w:rsidRPr="009D4DF9">
        <w:rPr>
          <w:rFonts w:ascii="Times New Roman" w:hAnsi="Times New Roman" w:cs="Times New Roman"/>
          <w:sz w:val="28"/>
          <w:szCs w:val="28"/>
        </w:rPr>
        <w:t>January</w:t>
      </w:r>
      <w:r w:rsidR="009747DA" w:rsidRPr="009D4DF9">
        <w:rPr>
          <w:rFonts w:ascii="Times New Roman" w:hAnsi="Times New Roman" w:cs="Times New Roman"/>
          <w:sz w:val="28"/>
          <w:szCs w:val="28"/>
        </w:rPr>
        <w:t xml:space="preserve"> </w:t>
      </w:r>
      <w:r w:rsidR="00E41DE7" w:rsidRPr="009D4DF9">
        <w:rPr>
          <w:rFonts w:ascii="Times New Roman" w:hAnsi="Times New Roman" w:cs="Times New Roman"/>
          <w:sz w:val="28"/>
          <w:szCs w:val="28"/>
        </w:rPr>
        <w:t>06</w:t>
      </w:r>
      <w:r w:rsidRPr="009D4DF9">
        <w:rPr>
          <w:rFonts w:ascii="Times New Roman" w:hAnsi="Times New Roman" w:cs="Times New Roman"/>
          <w:sz w:val="28"/>
          <w:szCs w:val="28"/>
        </w:rPr>
        <w:t>, 20</w:t>
      </w:r>
      <w:r w:rsidR="004C488D" w:rsidRPr="009D4DF9">
        <w:rPr>
          <w:rFonts w:ascii="Times New Roman" w:hAnsi="Times New Roman" w:cs="Times New Roman"/>
          <w:sz w:val="28"/>
          <w:szCs w:val="28"/>
        </w:rPr>
        <w:t>2</w:t>
      </w:r>
      <w:r w:rsidR="00E41DE7" w:rsidRPr="009D4DF9">
        <w:rPr>
          <w:rFonts w:ascii="Times New Roman" w:hAnsi="Times New Roman" w:cs="Times New Roman"/>
          <w:sz w:val="28"/>
          <w:szCs w:val="28"/>
        </w:rPr>
        <w:t>5</w:t>
      </w:r>
      <w:bookmarkEnd w:id="1"/>
    </w:p>
    <w:bookmarkEnd w:id="0"/>
    <w:p w14:paraId="424622B7" w14:textId="58045C49" w:rsidR="00E2126B" w:rsidRPr="009D4DF9" w:rsidRDefault="00E2126B" w:rsidP="00E2126B">
      <w:pPr>
        <w:pStyle w:val="BodyText1"/>
        <w:spacing w:before="0"/>
        <w:rPr>
          <w:rFonts w:ascii="Times New Roman" w:hAnsi="Times New Roman" w:cs="Times New Roman"/>
          <w:sz w:val="28"/>
          <w:szCs w:val="28"/>
        </w:rPr>
      </w:pPr>
      <w:r w:rsidRPr="009D4DF9">
        <w:rPr>
          <w:rFonts w:ascii="Times New Roman" w:hAnsi="Times New Roman" w:cs="Times New Roman"/>
          <w:sz w:val="28"/>
          <w:szCs w:val="28"/>
        </w:rPr>
        <w:t xml:space="preserve">Effective on: </w:t>
      </w:r>
      <w:r w:rsidR="009D4DF9">
        <w:rPr>
          <w:rFonts w:ascii="Times New Roman" w:hAnsi="Times New Roman" w:cs="Times New Roman"/>
          <w:sz w:val="28"/>
          <w:szCs w:val="28"/>
        </w:rPr>
        <w:t xml:space="preserve"> </w:t>
      </w:r>
      <w:r w:rsidR="00E41DE7" w:rsidRPr="009D4DF9">
        <w:rPr>
          <w:rFonts w:ascii="Times New Roman" w:hAnsi="Times New Roman" w:cs="Times New Roman"/>
          <w:sz w:val="28"/>
          <w:szCs w:val="28"/>
        </w:rPr>
        <w:t>January 06, 2025</w:t>
      </w:r>
    </w:p>
    <w:p w14:paraId="7B756383" w14:textId="24BC3637" w:rsidR="00E2126B" w:rsidRPr="009D4DF9" w:rsidRDefault="00E2126B" w:rsidP="00E2126B">
      <w:pPr>
        <w:pStyle w:val="BodyText1"/>
        <w:spacing w:before="0"/>
        <w:rPr>
          <w:rFonts w:ascii="Times New Roman" w:hAnsi="Times New Roman" w:cs="Times New Roman"/>
          <w:sz w:val="28"/>
          <w:szCs w:val="28"/>
        </w:rPr>
      </w:pPr>
      <w:r w:rsidRPr="009D4DF9">
        <w:rPr>
          <w:rFonts w:ascii="Times New Roman" w:hAnsi="Times New Roman" w:cs="Times New Roman"/>
          <w:sz w:val="28"/>
          <w:szCs w:val="28"/>
        </w:rPr>
        <w:t xml:space="preserve">Reviewed on:   </w:t>
      </w:r>
    </w:p>
    <w:sectPr w:rsidR="00E2126B" w:rsidRPr="009D4DF9" w:rsidSect="00EA48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3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93D9A" w14:textId="77777777" w:rsidR="003E222D" w:rsidRDefault="003E222D" w:rsidP="00EA4836">
      <w:r>
        <w:separator/>
      </w:r>
    </w:p>
  </w:endnote>
  <w:endnote w:type="continuationSeparator" w:id="0">
    <w:p w14:paraId="47F26D24" w14:textId="77777777" w:rsidR="003E222D" w:rsidRDefault="003E222D" w:rsidP="00EA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Narrow Bold">
    <w:altName w:val="Tahoma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91AD0" w14:textId="77777777" w:rsidR="00766459" w:rsidRDefault="007664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EF37B" w14:textId="77777777" w:rsidR="00766459" w:rsidRDefault="007664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9DC25" w14:textId="77777777" w:rsidR="00766459" w:rsidRDefault="00766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197F4" w14:textId="77777777" w:rsidR="003E222D" w:rsidRDefault="003E222D" w:rsidP="00EA4836">
      <w:r>
        <w:separator/>
      </w:r>
    </w:p>
  </w:footnote>
  <w:footnote w:type="continuationSeparator" w:id="0">
    <w:p w14:paraId="0CC8480C" w14:textId="77777777" w:rsidR="003E222D" w:rsidRDefault="003E222D" w:rsidP="00EA4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38A97" w14:textId="77777777" w:rsidR="00766459" w:rsidRDefault="007664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75E0" w14:textId="61C31DC6" w:rsidR="00EA4836" w:rsidRDefault="00A50D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9793CF" wp14:editId="16D49659">
              <wp:simplePos x="0" y="0"/>
              <wp:positionH relativeFrom="column">
                <wp:posOffset>-127000</wp:posOffset>
              </wp:positionH>
              <wp:positionV relativeFrom="paragraph">
                <wp:posOffset>121285</wp:posOffset>
              </wp:positionV>
              <wp:extent cx="4357511" cy="699912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7511" cy="69991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2EECD6" w14:textId="701B02F9" w:rsidR="0010127E" w:rsidRPr="003B307C" w:rsidRDefault="003B307C" w:rsidP="003B307C">
                          <w:pPr>
                            <w:rPr>
                              <w:rFonts w:ascii="Gotham Narrow Bold" w:hAnsi="Gotham Narrow Bold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Gotham Narrow Bold" w:hAnsi="Gotham Narrow Bold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48"/>
                              <w:szCs w:val="48"/>
                            </w:rPr>
                            <w:t>CLUB MANAGEMENT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9793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0pt;margin-top:9.55pt;width:343.1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" filled="f" stroked="f" strokeweight=".5pt">
              <v:textbox>
                <w:txbxContent>
                  <w:p w14:paraId="072EECD6" w14:textId="701B02F9" w:rsidR="0010127E" w:rsidRPr="003B307C" w:rsidRDefault="003B307C" w:rsidP="003B307C">
                    <w:pPr>
                      <w:rPr>
                        <w:rFonts w:ascii="Gotham Narrow Bold" w:hAnsi="Gotham Narrow Bold"/>
                        <w:b/>
                        <w:bCs/>
                        <w:i/>
                        <w:iCs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Gotham Narrow Bold" w:hAnsi="Gotham Narrow Bold"/>
                        <w:b/>
                        <w:bCs/>
                        <w:i/>
                        <w:iCs/>
                        <w:color w:val="FFFFFF" w:themeColor="background1"/>
                        <w:sz w:val="48"/>
                        <w:szCs w:val="48"/>
                      </w:rPr>
                      <w:t>CLUB MANAGEMENT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46C348B0" wp14:editId="304C86C4">
          <wp:simplePos x="0" y="0"/>
          <wp:positionH relativeFrom="column">
            <wp:posOffset>4737100</wp:posOffset>
          </wp:positionH>
          <wp:positionV relativeFrom="paragraph">
            <wp:posOffset>139700</wp:posOffset>
          </wp:positionV>
          <wp:extent cx="1390650" cy="445770"/>
          <wp:effectExtent l="0" t="0" r="6350" b="0"/>
          <wp:wrapNone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9847CCD" wp14:editId="1EA1A739">
          <wp:simplePos x="0" y="0"/>
          <wp:positionH relativeFrom="column">
            <wp:posOffset>-920750</wp:posOffset>
          </wp:positionH>
          <wp:positionV relativeFrom="paragraph">
            <wp:posOffset>-19032</wp:posOffset>
          </wp:positionV>
          <wp:extent cx="6432695" cy="768350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2695" cy="76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2CF">
      <w:rPr>
        <w:noProof/>
      </w:rPr>
      <w:drawing>
        <wp:anchor distT="0" distB="0" distL="114300" distR="114300" simplePos="0" relativeHeight="251659264" behindDoc="1" locked="0" layoutInCell="1" allowOverlap="1" wp14:anchorId="67041E55" wp14:editId="35AC8E02">
          <wp:simplePos x="0" y="0"/>
          <wp:positionH relativeFrom="column">
            <wp:posOffset>-920750</wp:posOffset>
          </wp:positionH>
          <wp:positionV relativeFrom="paragraph">
            <wp:posOffset>-450850</wp:posOffset>
          </wp:positionV>
          <wp:extent cx="7772400" cy="1371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B5D881" w14:textId="56630465" w:rsidR="00EA4836" w:rsidRDefault="00EA4836" w:rsidP="00A50D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8475" w14:textId="77777777" w:rsidR="00766459" w:rsidRDefault="007664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D5676"/>
    <w:multiLevelType w:val="multilevel"/>
    <w:tmpl w:val="7B88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12034"/>
    <w:multiLevelType w:val="multilevel"/>
    <w:tmpl w:val="5178D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152DB8"/>
    <w:multiLevelType w:val="multilevel"/>
    <w:tmpl w:val="37CC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93FBB"/>
    <w:multiLevelType w:val="multilevel"/>
    <w:tmpl w:val="4D36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293D9F"/>
    <w:multiLevelType w:val="hybridMultilevel"/>
    <w:tmpl w:val="5CB4E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2644B"/>
    <w:multiLevelType w:val="multilevel"/>
    <w:tmpl w:val="AAE6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2A6CA7"/>
    <w:multiLevelType w:val="multilevel"/>
    <w:tmpl w:val="05143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9C79E9"/>
    <w:multiLevelType w:val="multilevel"/>
    <w:tmpl w:val="51C4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0666886">
    <w:abstractNumId w:val="4"/>
  </w:num>
  <w:num w:numId="2" w16cid:durableId="621955791">
    <w:abstractNumId w:val="0"/>
  </w:num>
  <w:num w:numId="3" w16cid:durableId="1405104533">
    <w:abstractNumId w:val="2"/>
  </w:num>
  <w:num w:numId="4" w16cid:durableId="2057467682">
    <w:abstractNumId w:val="7"/>
  </w:num>
  <w:num w:numId="5" w16cid:durableId="322511877">
    <w:abstractNumId w:val="1"/>
  </w:num>
  <w:num w:numId="6" w16cid:durableId="1549683321">
    <w:abstractNumId w:val="5"/>
  </w:num>
  <w:num w:numId="7" w16cid:durableId="349264293">
    <w:abstractNumId w:val="6"/>
  </w:num>
  <w:num w:numId="8" w16cid:durableId="1917011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0D"/>
    <w:rsid w:val="00017D9F"/>
    <w:rsid w:val="00020CDD"/>
    <w:rsid w:val="000342F2"/>
    <w:rsid w:val="00045D6E"/>
    <w:rsid w:val="000567EE"/>
    <w:rsid w:val="00067471"/>
    <w:rsid w:val="00091C45"/>
    <w:rsid w:val="00094228"/>
    <w:rsid w:val="000B1C6B"/>
    <w:rsid w:val="0010127E"/>
    <w:rsid w:val="00110B5D"/>
    <w:rsid w:val="00131886"/>
    <w:rsid w:val="00172A58"/>
    <w:rsid w:val="00257476"/>
    <w:rsid w:val="002B4E3D"/>
    <w:rsid w:val="002D387D"/>
    <w:rsid w:val="002D530D"/>
    <w:rsid w:val="002E454A"/>
    <w:rsid w:val="00323200"/>
    <w:rsid w:val="003A3154"/>
    <w:rsid w:val="003B307C"/>
    <w:rsid w:val="003E222D"/>
    <w:rsid w:val="0041547A"/>
    <w:rsid w:val="004239BC"/>
    <w:rsid w:val="00452A2E"/>
    <w:rsid w:val="0046240E"/>
    <w:rsid w:val="004A664A"/>
    <w:rsid w:val="004B0BD7"/>
    <w:rsid w:val="004C488D"/>
    <w:rsid w:val="005325D0"/>
    <w:rsid w:val="005F1D8D"/>
    <w:rsid w:val="0069102F"/>
    <w:rsid w:val="006B395F"/>
    <w:rsid w:val="007017F1"/>
    <w:rsid w:val="007344E1"/>
    <w:rsid w:val="00766459"/>
    <w:rsid w:val="007848AC"/>
    <w:rsid w:val="00785435"/>
    <w:rsid w:val="007A4D14"/>
    <w:rsid w:val="007B5348"/>
    <w:rsid w:val="007C1196"/>
    <w:rsid w:val="007D161B"/>
    <w:rsid w:val="007D7B32"/>
    <w:rsid w:val="00835262"/>
    <w:rsid w:val="0085130A"/>
    <w:rsid w:val="00874D19"/>
    <w:rsid w:val="00877C56"/>
    <w:rsid w:val="008B11B3"/>
    <w:rsid w:val="00907C6C"/>
    <w:rsid w:val="009702AD"/>
    <w:rsid w:val="009747DA"/>
    <w:rsid w:val="00982597"/>
    <w:rsid w:val="009D4DF9"/>
    <w:rsid w:val="00A171AC"/>
    <w:rsid w:val="00A50D0D"/>
    <w:rsid w:val="00B50796"/>
    <w:rsid w:val="00B673B2"/>
    <w:rsid w:val="00B816F0"/>
    <w:rsid w:val="00BF0907"/>
    <w:rsid w:val="00C27464"/>
    <w:rsid w:val="00C72010"/>
    <w:rsid w:val="00C77C58"/>
    <w:rsid w:val="00D02556"/>
    <w:rsid w:val="00D145F9"/>
    <w:rsid w:val="00D20467"/>
    <w:rsid w:val="00D2054B"/>
    <w:rsid w:val="00D42E42"/>
    <w:rsid w:val="00D437B3"/>
    <w:rsid w:val="00E2126B"/>
    <w:rsid w:val="00E41DE7"/>
    <w:rsid w:val="00E4499C"/>
    <w:rsid w:val="00E72ACB"/>
    <w:rsid w:val="00EA4836"/>
    <w:rsid w:val="00EB32CF"/>
    <w:rsid w:val="00F17F55"/>
    <w:rsid w:val="00F72F21"/>
    <w:rsid w:val="00FA7E85"/>
    <w:rsid w:val="00FD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7BB69"/>
  <w15:chartTrackingRefBased/>
  <w15:docId w15:val="{9B38D966-FAF8-2F4F-B81D-975BEEEC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8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836"/>
  </w:style>
  <w:style w:type="paragraph" w:styleId="Footer">
    <w:name w:val="footer"/>
    <w:basedOn w:val="Normal"/>
    <w:link w:val="FooterChar"/>
    <w:uiPriority w:val="99"/>
    <w:unhideWhenUsed/>
    <w:rsid w:val="00EA4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836"/>
  </w:style>
  <w:style w:type="paragraph" w:customStyle="1" w:styleId="Header1">
    <w:name w:val="Header1"/>
    <w:basedOn w:val="Normal"/>
    <w:qFormat/>
    <w:rsid w:val="00EA4836"/>
    <w:pPr>
      <w:spacing w:before="120"/>
    </w:pPr>
    <w:rPr>
      <w:rFonts w:ascii="Gotham Narrow Bold" w:hAnsi="Gotham Narrow Bold"/>
      <w:b/>
      <w:bCs/>
      <w:i/>
      <w:iCs/>
      <w:color w:val="00138B"/>
      <w:sz w:val="44"/>
      <w:szCs w:val="44"/>
    </w:rPr>
  </w:style>
  <w:style w:type="paragraph" w:customStyle="1" w:styleId="SUBHEAD">
    <w:name w:val="SUBHEAD"/>
    <w:basedOn w:val="Normal"/>
    <w:qFormat/>
    <w:rsid w:val="00EA4836"/>
    <w:pPr>
      <w:spacing w:before="120"/>
    </w:pPr>
    <w:rPr>
      <w:rFonts w:ascii="Gotham Narrow Bold" w:hAnsi="Gotham Narrow Bold"/>
      <w:b/>
      <w:bCs/>
    </w:rPr>
  </w:style>
  <w:style w:type="paragraph" w:customStyle="1" w:styleId="BodyText1">
    <w:name w:val="Body Text1"/>
    <w:basedOn w:val="Normal"/>
    <w:link w:val="BODYTEXTChar"/>
    <w:qFormat/>
    <w:rsid w:val="00EA4836"/>
    <w:pPr>
      <w:spacing w:before="120"/>
    </w:pPr>
    <w:rPr>
      <w:rFonts w:ascii="Gotham Narrow Book" w:hAnsi="Gotham Narrow Book"/>
      <w:sz w:val="18"/>
      <w:szCs w:val="18"/>
    </w:rPr>
  </w:style>
  <w:style w:type="character" w:customStyle="1" w:styleId="BODYTEXTChar">
    <w:name w:val="BODY TEXT Char"/>
    <w:basedOn w:val="DefaultParagraphFont"/>
    <w:link w:val="BodyText1"/>
    <w:rsid w:val="00EA4836"/>
    <w:rPr>
      <w:rFonts w:ascii="Gotham Narrow Book" w:hAnsi="Gotham Narrow Book"/>
      <w:sz w:val="18"/>
      <w:szCs w:val="18"/>
    </w:rPr>
  </w:style>
  <w:style w:type="paragraph" w:styleId="Revision">
    <w:name w:val="Revision"/>
    <w:hidden/>
    <w:uiPriority w:val="99"/>
    <w:semiHidden/>
    <w:rsid w:val="00110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F3957A-8867-1F4F-B87E-6D12BDDA0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Ryan Mueller</cp:lastModifiedBy>
  <cp:revision>7</cp:revision>
  <dcterms:created xsi:type="dcterms:W3CDTF">2025-01-07T02:17:00Z</dcterms:created>
  <dcterms:modified xsi:type="dcterms:W3CDTF">2025-01-07T14:35:00Z</dcterms:modified>
</cp:coreProperties>
</file>